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Воры и оселъ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Осла стянули воры:
          <w:br/>
           Свели ево съ двора долой,
          <w:br/>
           И на пути вступили въ разговоры,
          <w:br/>
           Вести ль ево домой,
          <w:br/>
           Или ту кражу,
          <w:br/>
           Вести въ продажу.
          <w:br/>
           Во спорѣ завсегда конецъ иль добръ иль худъ:
          <w:br/>
           Добра выходитъ фунтъ, а худа цѣлый пудъ.
          <w:br/>
           Изъ спора столько худа,
          <w:br/>
           У добрыхъ лишь людей.
          <w:br/>
           И у судей,
          <w:br/>
           А у воровъ выходитъ по три пуда.
          <w:br/>
           У поединщиковъ разсудокъ ясно здравъ;
          <w:br/>
           Кто болѣе колнетъ; такъ тотъ у нихъ и правъ.
          <w:br/>
           А воры грубы;
          <w:br/>
           Уставъ у нихъ таковъ:
          <w:br/>
           Правъ тотъ у нихъ, который выбьетъ зубы.
          <w:br/>
           Пришло до кулаковъ.
          <w:br/>
           Воръ мимо шелъ, а два дерутся:
          <w:br/>
           Качаетъ головой, гдѣ силы ихъ берутся.
          <w:br/>
           Кулачному не мнитъ коснуться ремеслу;
          <w:br/>
           Да лѣзитъ на осла и говоритъ ослу:
          <w:br/>
           Пора домой: пускай другъ друга повстрѣчаютъ,
          <w:br/>
           И тщатся побѣждать:
          <w:br/>
           Намъ долго ждать;
          <w:br/>
           Они комедію не скоро окончаютъ.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2022-04-24T20:38:45+03:00</dcterms:created>
  <dcterms:modified xsi:type="dcterms:W3CDTF">2022-04-24T20:38:45+03:00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