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Воскресная 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крысы в костюмах и шапках из плюша,
          <w:br/>
          Три утки в соломенных шляпках для суши,
          <w:br/>
          Три кошки с вуалью прозрачной и тонкой
          <w:br/>
          Да три собачонки без теплой попонки
          <w:br/>
          Пошли на прогулку и встретили свинок,
          <w:br/>
          Двух свинок в шелках с головы до ботинок.
          <w:br/>
          <w:br/>
          Но скоро ударил раскатистый гром,
          <w:br/>
          И все по домам побежали бегом.
          <w:br/>
          И только три утки дождю были рады, —
          <w:br/>
          Они не боятся испортить наряды.
          <w:br/>
          Но все ж, как обычно в дождливые дни,
          <w:br/>
          Чепцы из резины надели они.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2022-03-21T14:42:34+03:00</dcterms:created>
  <dcterms:modified xsi:type="dcterms:W3CDTF">2022-03-21T14:42:34+03:00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