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Воспоминаньем упоенный,
          <w:br/>
          С благоговеньем и тоской
          <w:br/>
          Объемлю грозный мрамор твой,
          <w:br/>
          Кагула памятник надменный.
          <w:br/>
          Не смелый подвиг россиян,
          <w:br/>
          Не слава, дар Екатерине,
          <w:br/>
          Не задунайский великан
          <w:br/>
          Меня воспламеняют ныне...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2021-11-10T15:21:55+03:00</dcterms:created>
  <dcterms:modified xsi:type="dcterms:W3CDTF">2021-11-10T15:21:55+03:00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