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Восторженная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Восторгаюсь тобой, молодежь! —
          <w:br/>
          Ты всегда, — даже стоя, — идешь,
          <w:br/>
          Но идешь постоянно вперед,
          <w:br/>
          Где тебя что-то многое ждет.
          <w:br/>
          Не желаю я думать о том,
          <w:br/>
          Что с тобою случится потом,
          <w:br/>
          Что, спустя много весен и зим,
          <w:br/>
          Будет твой крылолет отразим.
          <w:br/>
          Но пока молодежь молода,
          <w:br/>
          Не погаснет на небе звезда,
          <w:br/>
          Не утопится солнце в воде, —
          <w:br/>
          Да весенятся все и везде!
          <w:br/>
          И смотрю я в сплошные глаза:
          <w:br/>
          В них потоп, а в потопе — гроза,
          <w:br/>
          А в грозе зацвели васильки…
          <w:br/>
          Оттого — я, не зная тоски,
          <w:br/>
          Так спою, что и ты запоешь,
          <w:br/>
          Овосторженная молодежь!
          <w:br/>
          Так грозово возгряну «ypa»,
          <w:br/>
          Что умрет безвоскресно вчера!
          <w:br/>
          И вонзаю я в завтра копье,
          <w:br/>
          Прославляя сегодня твое!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2022-03-22T10:13:19+03:00</dcterms:created>
  <dcterms:modified xsi:type="dcterms:W3CDTF">2022-03-22T10:13:19+03:00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