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Восхитила мой дух за грань вселенной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Восхитила мой дух за грань вселенной
          <w:br/>
           Тоска по той, что от земли взята;
          <w:br/>
           И я вступил чрез райские врата
          <w:br/>
           В круг третий душ. Сколь менее надменной
          <w:br/>
          <w:br/>
          Она предстала в красоте нетленной!
          <w:br/>
           Мне руку дав, промолвила: «Я та,
          <w:br/>
           Что страсть твою гнала. Но маета
          <w:br/>
           Недолго длилась, и неизреченный
          <w:br/>
          <w:br/>
          Мне дан покой. Тебя лишь возле нет, —
          <w:br/>
           Но ты придешь, — и дольнего покрова,
          <w:br/>
           Что ты любил. Будь верен; я — твой свет».
          <w:br/>
          <w:br/>
          Что ж руку отняла и смолкло слово?
          <w:br/>
           Ах, если б сладкий все звучал привет,
          <w:br/>
           Земного дня я б не увидел снова!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2022-04-21T12:45:55+03:00</dcterms:created>
  <dcterms:modified xsi:type="dcterms:W3CDTF">2022-04-21T12:45:55+03:00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