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Восходящее солнце, умирающий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Восходящее Солнце, умирающий Месяц,
          <w:br/>
          Каждый день я люблю вас и жду.
          <w:br/>
          Но сильнее, чем Месяц, и нежнее, чем Солнце,
          <w:br/>
          Я люблю Золотую Звезду.
          <w:br/>
          Ту звезду золотую, что мерцает стыдливо
          <w:br/>
          В предрассветной мистической мгле,
          <w:br/>
          И в молчаньи вечернем, холодна и прекрасна,
          <w:br/>
          Посылает сияние Земле.
          <w:br/>
          Тем, кто днем утомился и враждой и заботой,
          <w:br/>
          Этот блеск о любви говорит,
          <w:br/>
          Для того, кто во мраке тосковал беспросветно,
          <w:br/>
          Он с высот упованьем горит.
          <w:br/>
          Оттого так люблю я ту Звезду-Чаровницу
          <w:br/>
          Я живу между ночью и днем,
          <w:br/>
          От нее мое сердце научилося брезжить
          <w:br/>
          Не победным, но нежным огнем.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2022-03-25T09:05:35+03:00</dcterms:created>
  <dcterms:modified xsi:type="dcterms:W3CDTF">2022-03-25T09:05:35+03:00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