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Вы докатились до сороковых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Вы докатились до сороковых…
          <w:br/>
          Неправда, что жизнь скоротечна:
          <w:br/>
          Ведь Ваш «Современник» — из «Вечно живых»,
          <w:br/>
          А значит и быть ему — вечно!
          <w:br/>
          <w:br/>
          На «ты» не назвать Вас — теперь Вы в летах,
          <w:br/>
          В царях, королях и в чекистах.
          <w:br/>
          Вы «в цвет» угадали ещё в «Двух цветах»,
          <w:br/>
          Недаром цветы — в «Декабристах».
          <w:br/>
          <w:br/>
          Живите по сто и по сто пятьдесят,
          <w:br/>
          Несите свой крест — он тяжёлый.
          <w:br/>
          Пусть Вам будет сорок полвека подряд:
          <w:br/>
          Король оказался не голый!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2022-03-18T09:39:00+03:00</dcterms:created>
  <dcterms:modified xsi:type="dcterms:W3CDTF">2022-03-18T09:39:00+03:00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