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…Вот и все.
          <w:br/>
           Ну-ка встань,
          <w:br/>
           потому что пора.
          <w:br/>
           День дороги взошел,
          <w:br/>
           И полощутся флаги отхода,
          <w:br/>
           Посмотри —
          <w:br/>
           поднимается ветер с утра.
          <w:br/>
           Нам пора…
          <w:br/>
           Посмотри, как на рейде дымят
          <w:br/>
           пароходы.
          <w:br/>
          <w:br/>
          В очертаньях машин,
          <w:br/>
           Тонких крыльях, отогнутых строго,
          <w:br/>
           И в больших кораблях
          <w:br/>
           с паутиною
          <w:br/>
           черных
          <w:br/>
           снастей,
          <w:br/>
           Как в покое твоем —
          <w:br/>
           ожидание тревожной дороги.
          <w:br/>
           А в дорогах твоих —
          <w:br/>
           чуткий запах больших скоростей.
          <w:br/>
          <w:br/>
          Были дни — мы не раз
          <w:br/>
           Уходили сквозь штормы в походы,
          <w:br/>
           И огни сквозь туманы
          <w:br/>
           Зажигали в холодных морях.
          <w:br/>
           Так пускай
          <w:br/>
           в этот раз
          <w:br/>
           Провожает нас солнечный свет,
          <w:br/>
           Как награда за то,
          <w:br/>
           что не ждали у моря погоды…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2022-04-23T06:55:48+03:00</dcterms:created>
  <dcterms:modified xsi:type="dcterms:W3CDTF">2022-04-23T06:55:48+03:00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