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однокрылая сосна..."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однокрылая сосна...
          <w:br/>
          Прижатая к сосне-соседке,
          <w:br/>
          Сухие, немощные ветки
          <w:br/>
          Давно утратила она.
          <w:br/>
          <w:br/>
          Зато единственным крылом
          <w:br/>
          Она в метели и морозы
          <w:br/>
          Прикрыла голый ствол березы.
          <w:br/>
          И так стоят они втроем...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2021-11-10T10:35:32+03:00</dcterms:created>
  <dcterms:modified xsi:type="dcterms:W3CDTF">2021-11-10T10:35:32+03:00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