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он,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— ветер,
          <w:br/>
          Звенящий тоскою острожной,
          <w:br/>
          Над бескрайною топью
          <w:br/>
          Огонь невозможный,
          <w:br/>
          Распростершийся призрак
          <w:br/>
          Ветлы придорожной…
          <w:br/>
          <w:br/>
          Вот — что ты мне сулила:
          <w:br/>
          Могила.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2022-03-18T01:33:17+03:00</dcterms:created>
  <dcterms:modified xsi:type="dcterms:W3CDTF">2022-03-18T01:33:17+03:00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