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Евгению Иванову
          <w:br/>
          <w:br/>
          Вот он — Христос — в цепях и розах
          <w:br/>
          За решеткой моей тюрьмы.
          <w:br/>
          Вот агнец кроткий в белых ризах
          <w:br/>
          Пришел и смотрит в окно тюрьмы.
          <w:br/>
          В простом окладе синего неба
          <w:br/>
          Его икона смотрит в окно.
          <w:br/>
          Убогий художник создал небо.
          <w:br/>
          Но лик и синее небо — одно.
          <w:br/>
          Единый, светлый, немного грустный —
          <w:br/>
          За ним восходит хлебный злак,
          <w:br/>
          На пригорке лежит огород капустный,
          <w:br/>
          И березки и елки бегут в овраг.
          <w:br/>
          И всё так близко и так далёко,
          <w:br/>
          Что, стоя рядом, достичь нельзя,
          <w:br/>
          И не постигнешь синего ока,
          <w:br/>
          Пока не станешь сам как стезя…
          <w:br/>
          Пока такой же нищий не будешь,
          <w:br/>
          Не ляжешь, истоптан, в глухой овраг,
          <w:br/>
          Обо всем не забудешь, и всего не разлюбишь,
          <w:br/>
          И не поблекнешь, как мертвый злак.
          <w:br/>
          <w:br/>
          10 октября 1905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2022-03-18T01:45:16+03:00</dcterms:created>
  <dcterms:modified xsi:type="dcterms:W3CDTF">2022-03-18T01:45:16+03:00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