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она, великая трясина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она, великая трясина!
          <w:br/>
           Ходу нет ни в лодке, ни пешком.
          <w:br/>
           Обмотала наши весла тина,—
          <w:br/>
           Зацепиться не за что багром…
          <w:br/>
          <w:br/>
          В тростнике и мглисто, и туманно.
          <w:br/>
           Солнца лик и светел, и высок,—
          <w:br/>
           Отражен трясиною обманно,
          <w:br/>
           Будто он на дно трясины лег.
          <w:br/>
          <w:br/>
          Нет в ней дна. Лежат в листах нимфеи,
          <w:br/>
           Островки, луга болотных трав;
          <w:br/>
           Вот по ним пройтись бы! Только феи
          <w:br/>
           Ходят здесь, травинок не помяв…
          <w:br/>
          <w:br/>
          Всюду утки, дупеля, бекасы!
          <w:br/>
           Бьешь по утке… взял… нельзя достать;
          <w:br/>
           Мир лягушек громко точит лясы,
          <w:br/>
           Словно дразнит: «Для чего ж стрелять?»
          <w:br/>
          <w:br/>
          Вы, кликуши, вещие лягушки,
          <w:br/>
           Подождите: вот придет пора,—
          <w:br/>
           По болотам мы начнем осушки,
          <w:br/>
           Проберем трясину до нутра.
          <w:br/>
          <w:br/>
          И тогда… Ой, братцы, осторожней!
          <w:br/>
           Не качайтесь… Лодку кувырнем!
          <w:br/>
           И лягушки раньше нас потопят,
          <w:br/>
           Чем мы их подсушивать начнем…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2022-04-27T03:55:43+03:00</dcterms:created>
  <dcterms:modified xsi:type="dcterms:W3CDTF">2022-04-27T03:55:43+03:00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