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после ржавых львов и рева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после ржавых львов и рева
          <w:br/>
           Настали области болот,
          <w:br/>
           И над закрытой пастью зева
          <w:br/>
           Взвился невидимый пилот.
          <w:br/>
          <w:br/>
          Стоячих вод прозрачно-дики
          <w:br/>
           Белесоватые поля…
          <w:br/>
           Пугливый трепет Эвридики
          <w:br/>
           Ты узнаешь, душа моя?
          <w:br/>
          <w:br/>
          Пристанище! поют тромбоны
          <w:br/>
           Подземным зовом темноты.
          <w:br/>
           Пологих гор пустые склоны —
          <w:br/>
           Неумолимы и просты.
          <w:br/>
          <w:br/>
          Восточный гость угас в закате,
          <w:br/>
           Оплаканно плывет звезда.
          <w:br/>
           Не надо думать о возврате
          <w:br/>
           Тому, кто раз ступил сюда.
          <w:br/>
          <w:br/>
          Смелее, милая подруга!
          <w:br/>
           Устала? на пригорке сядь!
          <w:br/>
           Ведет причудливо и туго
          <w:br/>
           К блаженным рощам благодать.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2022-04-22T21:11:52+03:00</dcterms:created>
  <dcterms:modified xsi:type="dcterms:W3CDTF">2022-04-22T21:11:52+03:00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