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был враг заклятый,
          <w:br/>
          У меня был враг.
          <w:br/>
          На его постели смятой
          <w:br/>
          Хохот демона проклятый
          <w:br/>
          Оживлял полночный мрак.
          <w:br/>
          Без него жена смеялась,
          <w:br/>
          Обнималась, целовалась.
          <w:br/>
          Хохот демона был мой.
          <w:br/>
          Побыл с ней. Ай-да! Домой!
          <w:br/>
          Враг заклятый был далеко.
          <w:br/>
          Возвратился. «Честь!»
          <w:br/>
          Ты, без страха и упрека!
          <w:br/>
          Я, как ты, во власти рока.
          <w:br/>
          Хочешь? Что же, месть, так месть.
          <w:br/>
          Час и место. Мы явились.
          <w:br/>
          Мы сошлись и поклонились.
          <w:br/>
          Чей-то взор покрылся тьмой.
          <w:br/>
          Хохот демона был 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2022-03-25T10:06:11+03:00</dcterms:created>
  <dcterms:modified xsi:type="dcterms:W3CDTF">2022-03-25T10:06:11+03:00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