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Враги сожгли родную хату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Враги сожгли родную хату,
          <w:br/>
           Сгубили всю его семью.
          <w:br/>
           Куда ж теперь идти солдату,
          <w:br/>
           Кому нести печаль свою?
          <w:br/>
          <w:br/>
          Пошел солдат в глубоком горе
          <w:br/>
           На перекресток двух дорог,
          <w:br/>
           Нашел солдат в широком поле
          <w:br/>
           Травой заросший бугорок.
          <w:br/>
          <w:br/>
          Стоит солдат — и словно комья
          <w:br/>
           Застряли в горле у него.
          <w:br/>
           Сказал солдат: «Встречай, Прасковья,
          <w:br/>
           Героя — мужа своего.
          <w:br/>
          <w:br/>
          Готовь для гостя угощенье,
          <w:br/>
           Накрой в избе широкий стол,-
          <w:br/>
           Свой день, свой праздник возвращенья
          <w:br/>
           К тебе я праздновать пришел…»
          <w:br/>
          <w:br/>
          Никто солдату не ответил,
          <w:br/>
           Никто его не повстречал,
          <w:br/>
           И только теплый летний ветер
          <w:br/>
           Траву могильную качал.
          <w:br/>
          <w:br/>
          Вздохнул солдат, ремень поправил,
          <w:br/>
           Раскрыл мешок походный свой,
          <w:br/>
           Бутылку горькую поставил
          <w:br/>
           На серый камень гробовой.
          <w:br/>
          <w:br/>
          «Не осуждай меня, Прасковья,
          <w:br/>
           Что я пришел к тебе такой:
          <w:br/>
           Хотел я выпить за здоровье,
          <w:br/>
           А должен пить за упокой.
          <w:br/>
          <w:br/>
          Сойдутся вновь друзья, подружки,
          <w:br/>
           Но не сойтись вовеки нам…»
          <w:br/>
           И пил солдат из медной кружки
          <w:br/>
           Вино с печалью пополам.
          <w:br/>
          <w:br/>
          Он пил — солдат, слуга народа,
          <w:br/>
           И с болью в сердце говорил:
          <w:br/>
           «Я шел к тебе четыре года,
          <w:br/>
           Я три державы покорил…»
          <w:br/>
          <w:br/>
          Хмелел солдат, слеза катилась,
          <w:br/>
           Слеза несбывшихся надежд,
          <w:br/>
           И на груди его светилась
          <w:br/>
           Медаль за город Будапешт.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2022-04-21T14:52:36+03:00</dcterms:created>
  <dcterms:modified xsi:type="dcterms:W3CDTF">2022-04-21T14:52:36+03:00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