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Врач мудрый нам открыл секрет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Врач мудрый нам открыл секрет природы:
          <w:br/>
           «Что заставляет нас в болезнь впадать,
          <w:br/>
           То, растворенное, и облегченье дать
          <w:br/>
           Нам может», — и целятся тем народы.
          <w:br/>
           Но не одни телесные невзгоды
          <w:br/>
           Закону отдала природа-мать,
          <w:br/>
           Покорно голосу ее внимать
          <w:br/>
           Лишь люди не сумели долги годы.
          <w:br/>
           А так легко: твой взор печаль мне дал,
          <w:br/>
           И радость им же может возвратиться.
          <w:br/>
           Ведь тут не лабиринт, где сам Дедал,
          <w:br/>
           Строитель хитрый, мог бы заблудиться.
          <w:br/>
           С разлукой лишь не знаю, как мне быть.
          <w:br/>
           Или разлукою с разлукою целить?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2022-04-21T23:27:10+03:00</dcterms:created>
  <dcterms:modified xsi:type="dcterms:W3CDTF">2022-04-21T23:27:10+03:00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