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Время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Видишь, стрелки мчатся к утру,
          <w:br/>
           Значит, мне пора уходить.
          <w:br/>
           Мы с тобой играли в игру,
          <w:br/>
           Но никто не смог победить.
          <w:br/>
          <w:br/>
          Время очень строгий судья,
          <w:br/>
           На часы с тоской не смотри.
          <w:br/>
           Не смогли ни ты и ни я
          <w:br/>
           Знать всех правил странной игры.
          <w:br/>
          <w:br/>
          Слышишь, плачет ветер в трубе,
          <w:br/>
           Будто кто обидел его.
          <w:br/>
           Может быть, напрасно тебе
          <w:br/>
           Я не обещал ничего.
          <w:br/>
          <w:br/>
          Отведи заплаканный взгляд,
          <w:br/>
           Сигаретку дай докурить.
          <w:br/>
           Время не вернётся назад,
          <w:br/>
           Так зачем о нём говорить.
          <w:br/>
          <w:br/>
          Серым лёгким облаком дым
          <w:br/>
           Уплывает под потолок.
          <w:br/>
           Может быть, мы слишком спешим
          <w:br/>
           Подвести печальный итог.
          <w:br/>
          <w:br/>
          Может быть, тебе или мне
          <w:br/>
           Кто-нибудь сумеет помочь…
          <w:br/>
           Видишь, тают звёзды в окне,
          <w:br/>
           Завершая долгую ночь.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2022-04-23T05:10:59+03:00</dcterms:created>
  <dcterms:modified xsi:type="dcterms:W3CDTF">2022-04-23T05:10:59+03:00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