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года — зима. На границах спокойствие. Сны
          <w:br/>
          переполнены чем-то замужним, как вязким вареньем.
          <w:br/>
          И глаза праотца наблюдают за дрожью блесны,
          <w:br/>
          торжествующей втуне победу над щучьим веленьем.
          <w:br/>
          Хлопни оземь хвостом, и в морозной декабрьской мгле
          <w:br/>
          ты увидишь опричь своего неприкрытого срама —
          <w:br/>
          полумесяц плывет в запыленном оконном стекле
          <w:br/>
          над крестами Москвы, как лихая победа Ислама.
          <w:br/>
          Куполов что голов, да и шпилей — что задранных ног.
          <w:br/>
          Как за смертным порогом, где встречу друг другу
          <w:br/>
          назначим,
          <w:br/>
          где от пуза кумирен, градирен, кремлей, синагог,
          <w:br/>
          где и сам ты хорош со своим минаретом стоячим.
          <w:br/>
          Не купись на басах, не сорвись на глухой фистуле.
          <w:br/>
          Коль не подлую власть, то самих мы себя переборем.
          <w:br/>
          Застегни же зубчатую пасть. Ибо если лежать на столе,
          <w:br/>
          то не все ли равно ошибиться крюком или морем.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2022-03-17T22:17:09+03:00</dcterms:created>
  <dcterms:modified xsi:type="dcterms:W3CDTF">2022-03-17T22:17:09+03:00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