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Время легкий бисер нижет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Время легкий бисер нижет:
          <w:br/>
           Час за часом, день ко дню…
          <w:br/>
          <w:br/>
          Не с тобой ли сын мой прижит?
          <w:br/>
           Не тебя ли хороню?
          <w:br/>
          <w:br/>
          Время жалоб не услышит!
          <w:br/>
           Руки вскину к синеве,-
          <w:br/>
          <w:br/>
          А уже рисунок вышит
          <w:br/>
           На исколотой канве.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2022-04-23T20:29:43+03:00</dcterms:created>
  <dcterms:modified xsi:type="dcterms:W3CDTF">2022-04-23T20:29:43+03:00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