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Всадник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всадник —
          <w:br/>
          Парень бравый.
          <w:br/>
          Жучка — слева,
          <w:br/>
          Мурка — справа.
          <w:br/>
          <w:br/>
          Вдел он ноги
          <w:br/>
          В стремена,
          <w:br/>
          Едет к печке
          <w:br/>
          От окна.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2022-03-21T14:13:51+03:00</dcterms:created>
  <dcterms:modified xsi:type="dcterms:W3CDTF">2022-03-21T14:13:51+03:00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