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глуше парк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А.И. Лопатину
          <w:br/>
          <w:br/>
          Все глуше парк. Все тише — тише конь.
          <w:br/>
          Издалека доносится шаконь.
          <w:br/>
          Я утомлен, я весь ушел в седло.
          <w:br/>
          Май любит ночь, и стало быть — светло…
          <w:br/>
          Я встреч не жду, и оттого светлей
          <w:br/>
          И чище вздох окраинных аллей,
          <w:br/>
          Надевших свой единственный наряд.
          <w:br/>
          Не жду я встреч. Мне хорошо. Я рад.
          <w:br/>
          А помнишь ты, усталая душа,
          <w:br/>
          Другую ночь, когда, любить спеша,
          <w:br/>
          Ты отдавалась пламенно другой,
          <w:br/>
          Такой же пылкой, юной и родной?
          <w:br/>
          А помнишь ты, болезная моя,
          <w:br/>
          Какой голубкой грезилась змея,
          <w:br/>
          Как обманула сердце и мечты?
          <w:br/>
          Нет, не могла забыть той встречи ты.
          <w:br/>
          Май любит ночь, и стало быть — светло…
          <w:br/>
          Качает сон, баюкает седло.
          <w:br/>
          Блуждает взор меж лиственных громад,
          <w:br/>
          Все глуше парк, — все тоньше аромат…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2022-03-22T11:40:53+03:00</dcterms:created>
  <dcterms:modified xsi:type="dcterms:W3CDTF">2022-03-22T11:40:53+03:00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