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дни у Бога хороши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дни у Бога хороши,
          <w:br/>
           Все дни — одно благословенье,
          <w:br/>
           Но в бедной памяти души —
          <w:br/>
           Немногие, как воскресенье.
          <w:br/>
           И знаете: они не те,
          <w:br/>
           Когда я ждал, и волновался,
          <w:br/>
           И торопливо в темноте
          <w:br/>
           Губами ваших губ касался.
          <w:br/>
           Они не те, когда так зло,
          <w:br/>
           Упрямо веря, я не верил.
          <w:br/>
           Все это былью поросло,
          <w:br/>
           И, может быть, я лицемерил.
          <w:br/>
           Мне помнятся другие дни
          <w:br/>
           (Они так сладостны и жалки)…
          <w:br/>
           В гостинице глаза одни,
          <w:br/>
           Как вылинявшие фиалки…
          <w:br/>
           И вдруг узнали, удивясь,
          <w:br/>
           Что вот теперь уж в самом деле,
          <w:br/>
           Что выросла такая связь,
          <w:br/>
           Какой, быть может, не хотели.
          <w:br/>
           Потом клонило вас ко сну,
          <w:br/>
           В тревоге детской вы дремали
          <w:br/>
           И вдруг: «Отправят на войну
          <w:br/>
           Меня!» — так горестно сказали.
          <w:br/>
           Кому там нужны на войне
          <w:br/>
           Такие розовые губы?
          <w:br/>
           Не для того ли, чтоб вдвойне
          <w:br/>
           Бои нам показались грубы?
          <w:br/>
           А тот, для вас счастливый, день,
          <w:br/>
           Такой недавний день, в который
          <w:br/>
           Чужой любви смешалась тень
          <w:br/>
           С тяжелым мраком желтой шторы…
          <w:br/>
           Опять, опять, как в первый раз,
          <w:br/>
           Признанья ваши и томленье, —
          <w:br/>
           И вот смущенный ваш рассказ
          <w:br/>
           Отвел последние сомненья.
          <w:br/>
           Затворник я, вы — легкий конь,
          <w:br/>
           Что ржет и прядает в весельи,
          <w:br/>
           Но краток ветреный огонь,
          <w:br/>
           И станет конь у той же кельи.
          <w:br/>
           А ваша школьничья тетрадь?
          <w:br/>
           Заплакать можно, так все ново, —
          <w:br/>
           И понял я, что вот — страдать —
          <w:br/>
           И значит полюбить другого.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2022-04-22T14:24:55+03:00</dcterms:created>
  <dcterms:modified xsi:type="dcterms:W3CDTF">2022-04-22T14:24:55+03:00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