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ее хвалили, возносили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ее хвалили, возносили,
          <w:br/>
           на руках носили,
          <w:br/>
           а жалеть ее считалось стыдно,
          <w:br/>
           дерзко и обидно.
          <w:br/>
           Для меня она была дивизией
          <w:br/>
           в полном окружении,
          <w:br/>
           молча продолжающей сражение.
          <w:br/>
           Для меня она была дорогой,
          <w:br/>
           по которой танки рвутся к счастью,
          <w:br/>
           раздирая грудь ее на части.
          <w:br/>
           Очередь стоит у сельской почты —
          <w:br/>
           длинная — без краю и межей.
          <w:br/>
           Это — бабы получают то, что
          <w:br/>
           за убитых следует мужей.
          <w:br/>
           Одинокая, словно труба
          <w:br/>
           на подворье, что дотла сгорело,
          <w:br/>
           руки отвердели от труда,
          <w:br/>
           голодуха изнурила тело.
          <w:br/>
           Вот она — с тремя полсотнями.
          <w:br/>
           Больше нету. Остальное — отняли.
          <w:br/>
           Остальное забрала судьба.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2022-04-22T14:18:44+03:00</dcterms:created>
  <dcterms:modified xsi:type="dcterms:W3CDTF">2022-04-22T14:18:44+03:00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