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мы, отвергнутые раем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мы, отвергнутые раем
          <w:br/>
          Или отвергнувшие рай,
          <w:br/>
          Переживаем хмельный май
          <w:br/>
          В согласии с забытым раем.
          <w:br/>
          Все то, чего уже не знаем,
          <w:br/>
          Мы вспоминаем невзначай,
          <w:br/>
          Мы все, отвергнутые раем
          <w:br/>
          Или отвергнувшие рай.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2022-03-20T04:54:56+03:00</dcterms:created>
  <dcterms:modified xsi:type="dcterms:W3CDTF">2022-03-20T04:54:56+03:00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