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сверстники мои давно уж на покое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сверстники мои давно уж на покое,
          <w:br/>
           И младшие давно сошли уж на покой;
          <w:br/>
           Зачем же я один несу ярмо земное,
          <w:br/>
           Забытый каторжник на каторге земной?
          <w:br/>
          <w:br/>
          Не я ли искупил ценой страданий многих
          <w:br/>
           Всё, чем пред промыслом я быть виновным мог?
          <w:br/>
           Иль только для меня своих законов строгих
          <w:br/>
           Не властен отменить злопамятливый бог?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2022-04-26T05:06:51+03:00</dcterms:created>
  <dcterms:modified xsi:type="dcterms:W3CDTF">2022-04-26T05:06:51+03:00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