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силы даже прилагая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силы даже прилагая,
          <w:br/>
          признанья долго я прожду.
          <w:br/>
          Я жизни дружбу предлагаю,
          <w:br/>
          по предлагаю и вражду
          <w:br/>
          <w:br/>
          Не по-мещански сокрушаясь,
          <w:br/>
          а у грядущего в долгу
          <w:br/>
          со многим я не соглашаюсь
          <w:br/>
          и согласиться не могу
          <w:br/>
          <w:br/>
          Пускай не раз придется круто
          <w:br/>
          и скажут: «Лучше б помолчал…» —
          <w:br/>
          хочу я ссориться по крупной
          <w:br/>
          и не хочу по мелочам.
          <w:br/>
          <w:br/>
          От силы собственной хмелею,
          <w:br/>
          смеюсь над спесью дутых слав,
          <w:br/>
          и, чтобы стать еще сильнее,
          <w:br/>
          я не скрываю, в чем я слаб.
          <w:br/>
          <w:br/>
          И для карьер неприменимой
          <w:br/>
          дорогой, обданной бедой,
          <w:br/>
          иду прямой, непримиримый,
          <w:br/>
          что означает — молодой.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2022-03-17T12:57:44+03:00</dcterms:created>
  <dcterms:modified xsi:type="dcterms:W3CDTF">2022-03-17T12:57:44+03:00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