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утро с девяти до двух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утро с девяти до двух
          <w:br/>
          Из сада шел томящий дух
          <w:br/>
          Озона, змей и розмарина,
          <w:br/>
          И олеандры разморило.
          <w:br/>
          <w:br/>
          Синеет белый мезонин.
          <w:br/>
          На мызе — сон, кругом — безлюдье.
          <w:br/>
          Седой малинник, а за ним
          <w:br/>
          Лиловый грунт его прелюдий.
          <w:br/>
          <w:br/>
          Кому ужонок прошипел?
          <w:br/>
          Кому прощально машет розан?
          <w:br/>
          Опять депешею Шопен
          <w:br/>
          К балладе страждущей отозван.
          <w:br/>
          <w:br/>
          Когда ее не излечить,
          <w:br/>
          Все лето будет в дифтерите.
          <w:br/>
          Сейчас ли, черные ключи,
          <w:br/>
          Иль позже кровь нам отворить ей?
          <w:br/>
          <w:br/>
          Прикосновение руки —
          <w:br/>
          И полвселенной — в изоляции,
          <w:br/>
          И там плантации пылятся
          <w:br/>
          И душно дышат табаки.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2022-03-17T14:18:04+03:00</dcterms:created>
  <dcterms:modified xsi:type="dcterms:W3CDTF">2022-03-17T14:18:04+03:00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