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Всех дороже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Отцы,
          <w:br/>
           Не покидайте сыновей!
          <w:br/>
           Не унижайте их подарком к дате…
          <w:br/>
           Всё можно изменить в судьбе своей,
          <w:br/>
           Но только сыновей не покидайте.
          <w:br/>
           Пока малы.
          <w:br/>
           За них в ответе мать
          <w:br/>
           От первых слёз
          <w:br/>
           И до вечерней сказки.
          <w:br/>
           Но как потом им будет не хватать
          <w:br/>
           Мужской поддержки
          <w:br/>
           И отцовской ласки.
          <w:br/>
           Им непременно надо подражать
          <w:br/>
           Своим отцам
          <w:br/>
           На то они и дети.
          <w:br/>
           Родную руку молча подержать,
          <w:br/>
           Уйти с отцом рыбачить на рассвете.
          <w:br/>
           Обида вас настигнет иль любовь
          <w:br/>
           Не уходите…
          <w:br/>
           Вы им всех дороже.
          <w:br/>
           Ведь в жилах сыновей — отцова кровь.
          <w:br/>
           И заменить её уже никто не сможет.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2022-04-21T14:17:20+03:00</dcterms:created>
  <dcterms:modified xsi:type="dcterms:W3CDTF">2022-04-21T14:17:20+03:00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