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Встали девочки в кружок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Встали девочки в кружок,
          <w:br/>
          Встали и примолкли.
          <w:br/>
          Дед Мороз огни зажег
          <w:br/>
          На высокой елке.
          <w:br/>
          Наверху звезда,
          <w:br/>
          Бусы в два ряда.
          <w:br/>
          Пусть не гаснет елка.
          <w:br/>
          Пусть горит 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2022-03-19T04:54:31+03:00</dcterms:created>
  <dcterms:modified xsi:type="dcterms:W3CDTF">2022-03-19T04:54:31+03:00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