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Вода рвалась из труб, из луночек,
          <w:br/>
          Из луж, с заборов, с ветра, с кровель
          <w:br/>
          С шестого часа пополуночи,
          <w:br/>
          С четвертого и со второго.
          <w:br/>
          <w:br/>
          На тротуарах было скользко,
          <w:br/>
          И ветер воду рвал, как вретище,
          <w:br/>
          И можно было до подольска
          <w:br/>
          Добраться, никого не встретивши.
          <w:br/>
          <w:br/>
          В шестом часу, куском ландшафта
          <w:br/>
          С внезапно подсыревшей лестницы,
          <w:br/>
          Как рухнет в воду, да как треснется
          <w:br/>
          Усталое: «итак, до завтра!»
          <w:br/>
          Автоматического блока
          <w:br/>
          Терзанья дальше начинались,
          <w:br/>
          Где с предвкушеньем водостоков
          <w:br/>
          Восток шаманил машинально.
          <w:br/>
          Дремала даль, рядясь неряшливо
          <w:br/>
          Над ледяной окрошкой в иней,
          <w:br/>
          И вскрикивала и покашливала
          <w:br/>
          За пьяной мартовской ботвиньей.
          <w:br/>
          И мартовская ночь и автор
          <w:br/>
          Шли рядом, и обоих спорящих
          <w:br/>
          Холодная рука ландшафта
          <w:br/>
          Вела домой, вела со сборища.
          <w:br/>
          И мартовская ночь и автор
          <w:br/>
          Шли шибко, вглядываясь изредка
          <w:br/>
          B мелькавшего как бы взаправду
          <w:br/>
          И вдруг скрывавшегося призрака.
          <w:br/>
          То был рассвет. И амфитеатром,
          <w:br/>
          Явившимся на зов предвестницы,
          <w:br/>
          Неслось к обоим это завтра,
          <w:br/>
          Произнесенное на лестнице.
          <w:br/>
          Оно с багетом шло, как рамошник.
          <w:br/>
          Деревья, здания и храмы
          <w:br/>
          Нездешними казались, тамошними,
          <w:br/>
          В провале недоступной рамы.
          <w:br/>
          Смещенных выносили замертво,
          <w:br/>
          Смещались вправо по квадрату.
          <w:br/>
          Смещенных выносили замертво,
          <w:br/>
          Никто не замечал утраты.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2022-03-17T13:21:01+03:00</dcterms:created>
  <dcterms:modified xsi:type="dcterms:W3CDTF">2022-03-17T13:21:01+03:00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