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Всю ночь шел дождь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Всю ночь шел дождь. В сверканье белых молний
          <w:br/>
           Он бился в стекла, брызгами пыля.
          <w:br/>
           И, запахом всю комнату заполнив,
          <w:br/>
           Отряхивали крылья тополя.
          <w:br/>
          <w:br/>
          А ты спала, как сказочная птица,
          <w:br/>
           Прозрачная и легкая, как пух.
          <w:br/>
           Какие сны могли тебе присниться,
          <w:br/>
           Какие песни радовали слух?
          <w:br/>
          <w:br/>
          Был сладок сон. И были, словно листья,
          <w:br/>
           Закрыты полукружия ресниц.
          <w:br/>
           Но утро шло все в щебете и свисте,
          <w:br/>
           Все в щелканье невыдуманных птиц.
          <w:br/>
          <w:br/>
          Казалось, мир в том щебете затонет,
          <w:br/>
           Его затопит этот звонкий гам.
          <w:br/>
           И мне хотелось взять тебя в ладони
          <w:br/>
           И, словно птицу, поднести к губам.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2022-04-22T13:31:36+03:00</dcterms:created>
  <dcterms:modified xsi:type="dcterms:W3CDTF">2022-04-22T13:31:36+03:00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