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жизнь моя — бесформенная греза,
          <w:br/>
          И правды нет в бреду, и смысла нет во сне —
          <w:br/>
          Но пробуждение, как Бледная Угроза,
          <w:br/>
          Приникло медленно ко мне.
          <w:br/>
          Я чувствую сквозь сон, что вот взовьются шторы,
          <w:br/>
          Вот брызнет свет в окно и позовет меня,
          <w:br/>
          И тут же в первый миг пред ярким светом дня
          <w:br/>
          Смущенные поникнут взоры.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2022-03-18T12:55:35+03:00</dcterms:created>
  <dcterms:modified xsi:type="dcterms:W3CDTF">2022-03-18T12:55:35+03:00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