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Всякому свой талант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женился я, раскаялся;
          <w:br/>
           Да уж поздно, делать нечего:
          <w:br/>
           Обвенчавшись — не разженишься;
          <w:br/>
           Наказал господь, так мучайся.
          <w:br/>
          <w:br/>
          Хоть бы взял ее я силою,
          <w:br/>
           Иль обманут был злой хитростью;
          <w:br/>
           А то волей своей доброю,
          <w:br/>
           Где задумал, там сосватался.
          <w:br/>
          <w:br/>
          Было кроме много девушек,
          <w:br/>
           И хороших и талантливых;
          <w:br/>
           Да ни с чем взять — видишь, совестно
          <w:br/>
           От своей родни, товарищей.
          <w:br/>
          <w:br/>
          Вот и выбрал по их разуму,
          <w:br/>
           По обычаю- как водится:
          <w:br/>
           И с роднею, и с породою,
          <w:br/>
           Именитую — почетную.
          <w:br/>
          <w:br/>
          И живем с ней — только ссоримся,
          <w:br/>
           Да роднею похваляемся;
          <w:br/>
           Да проживши всё добро свое,
          <w:br/>
           В долги стали неоплатные…
          <w:br/>
          <w:br/>
          «Теперь придет время тесное:
          <w:br/>
           Что нам делать, жена, надобно?» —
          <w:br/>
           «Как, скажите, люди добрые,
          <w:br/>
           Научу я мужа глупова?»-
          <w:br/>
          <w:br/>
          «Ах, жена моя, боярыня!
          <w:br/>
           Когда умной ты родилася,
          <w:br/>
           Так зачем же мою голову
          <w:br/>
           Ты сгубила змея лютая?
          <w:br/>
          <w:br/>
          Придет время, время грозное,
          <w:br/>
           Кто поможет? куда денемся?»-
          <w:br/>
           «Сам прожился мой безумной муж,
          <w:br/>
           Да у бабы ума требует»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2022-04-22T13:37:14+03:00</dcterms:created>
  <dcterms:modified xsi:type="dcterms:W3CDTF">2022-04-22T13:37:14+03:00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