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"Всё, что в море покоит волну..."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Всё, что в море покоит волну,
          <w:br/>
          Всколыхнет ее в бурные дни.
          <w:br/>
          Я и ныне дремлю и усну —
          <w:br/>
          До заката меня не мани...
          <w:br/>
          <w:br/>
          О, я знаю, что солнце падет
          <w:br/>
          За вершину прибрежной скалы!
          <w:br/>
          Всё в единую тайну сольет
          <w:br/>
          Тишина окружающей мглы!
          <w:br/>
          <w:br/>
          Если знал я твои имена,—
          <w:br/>
          Для меня они в ночь отошли...
          <w:br/>
          Я с Тобой, золотая жена,
          <w:br/>
          Облеченная в сумрак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2021-11-11T00:22:28+03:00</dcterms:created>
  <dcterms:modified xsi:type="dcterms:W3CDTF">2021-11-11T00:22:28+03:00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