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"Всё б тебе желать веселья..."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б тебе желать веселья,
          <w:br/>
          Сердце, золото мое!
          <w:br/>
          От похмелья до похмелья,
          <w:br/>
          От приволья вновь к приволью —
          <w:br/>
          Беспечальное житье!
          <w:br/>
          <w:br/>
          Но низка земная келья,
          <w:br/>
          Бледно золото твое!
          <w:br/>
          В час разгульного веселья
          <w:br/>
          Вдруг намашет страстной болью,
          <w:br/>
          Черным крыльем воронье!
          <w:br/>
          <w:br/>
          Всё размучен я тобою,
          <w:br/>
          Подколодная змея!
          <w:br/>
          Синечерною косою
          <w:br/>
          Мила друга оплетая,
          <w:br/>
          Ты моя и не моя!
          <w:br/>
          <w:br/>
          Ты со мной и не со мною —
          <w:br/>
          Рвешься в дальние края!
          <w:br/>
          Оплетешь меня косою
          <w:br/>
          И услышишь, замирая,
          <w:br/>
          Мертвый окрик воронья!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2021-11-11T13:35:40+03:00</dcterms:created>
  <dcterms:modified xsi:type="dcterms:W3CDTF">2021-11-11T13:35:40+03:00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