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Вторая песня о моем друге-художнике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пережил он, не сможет даже
          <w:br/>
           Изобразить ни слово, ни перо.
          <w:br/>
           Кто на него посмотрит, сразу скажет:
          <w:br/>
           Обстрелян парень вдоль и поперек.
          <w:br/>
          <w:br/>
          Ведь он прошел военную судьбину,
          <w:br/>
           Едва цела осталась голова.
          <w:br/>
           Он прошагал от Вены до Харбина
          <w:br/>
           И всех жаргонов выучил слова.
          <w:br/>
          <w:br/>
          Когда ж судьба ему грозила смотром
          <w:br/>
           В военных буднях, в жизненном бою,
          <w:br/>
           Тогда судьбе он говорил: «Посмотрим!»
          <w:br/>
           И пел лихую песенку свою:
          <w:br/>
          <w:br/>
          «Иди своей дорогой необычной,
          <w:br/>
           Где не пройдут ханжи и старики.
          <w:br/>
           Они живут похлебкой чечевичной,
          <w:br/>
           А ты мечтай — обидам вопреки.
          <w:br/>
          <w:br/>
          Чужая слава светит, да не греет.
          <w:br/>
           Ты сам испробуй жизнь со всех сторон.
          <w:br/>
           Не тот храбрец, кто страха не имеет,
          <w:br/>
           А тот, кто страх в себе переборол».
          <w:br/>
          <w:br/>
          Когда ж мой друг домой к себе вернется,
          <w:br/>
           Где жизнь давно идет на старый лад,
          <w:br/>
           Любимый город другу улыбнется —
          <w:br/>
           Знакомый дом, любимый сад и нежный взгляд.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2022-04-21T19:23:26+03:00</dcterms:created>
  <dcterms:modified xsi:type="dcterms:W3CDTF">2022-04-21T19:23:26+03:00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