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год второй к концу склоняется,
          <w:br/>
          Но так же реют знамена,
          <w:br/>
          И так же буйно издевается
          <w:br/>
          Над нашей мудростью война.
          <w:br/>
          <w:br/>
          Вслед за её крылатым гением,
          <w:br/>
          Всегда играющим вничью,
          <w:br/>
          С победной музыкой и пением
          <w:br/>
          Войдут войска в столицу. Чью?
          <w:br/>
          <w:br/>
          И сосчитают ли потопленных
          <w:br/>
          Во время трудных переправ,
          <w:br/>
          Забытых на полях потоптанных,
          <w:br/>
          И громких в летописи слав?
          <w:br/>
          <w:br/>
          Иль зори будущие, ясные
          <w:br/>
          Увидят мир таким, как встарь,
          <w:br/>
          Огромные гвоздики красные
          <w:br/>
          И на гвоздиках спит дикарь;
          <w:br/>
          <w:br/>
          Чудовищ слышны рёвы лирные,
          <w:br/>
          Вдруг хлещут бешено дожди,
          <w:br/>
          И всё затягивают жирные
          <w:br/>
          Светло-зелёные хвощи.
          <w:br/>
          <w:br/>
          Не всё ль равно? Пусть время катится,
          <w:br/>
          Мы поняли тебя, земля!
          <w:br/>
          Ты только хмурая привратница
          <w:br/>
          У входа в Божии Поля.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2022-03-18T22:59:05+03:00</dcterms:created>
  <dcterms:modified xsi:type="dcterms:W3CDTF">2022-03-18T22:59:05+03:00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