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Второй отрывок из неоконченной поэмы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терема, в покое темном,
          <w:br/>
           Под сводом мрачным и огромным,
          <w:br/>
           Где тускло, меж столбов, мелькал
          <w:br/>
           Светильник бледный, одинокий,
          <w:br/>
           И слабым светом озарял
          <w:br/>
           И лики стен, и свод высокий
          <w:br/>
           С изображеньями святых, —
          <w:br/>
           Князь Федор, окружен толпою
          <w:br/>
           Бояр и братьев молодых.
          <w:br/>
           Но нет веселия меж них:
          <w:br/>
           В борьбе с тревогою немою,
          <w:br/>
           Глубокой думою томясь,
          <w:br/>
           На длань склонился юный князь,
          <w:br/>
           И на челе его прекрасном
          <w:br/>
           Блуждали мысли, как весной
          <w:br/>
           Блуждают тучи в небе ясном.
          <w:br/>
           За часом длился час, другой;
          <w:br/>
           Князья, бояре все молчали —
          <w:br/>
           Лишь чаши звонкие стучали
          <w:br/>
           И в них шипел кипящий мед.
          <w:br/>
           Но мед, сердец славянских радость,
          <w:br/>
           Душа пиров и враг забот,
          <w:br/>
           Для князя потерял всю сладость,
          <w:br/>
           И Федор без отрады пьет.
          <w:br/>
           В нем сердце к радости остыло:
          <w:br/>
           . . . . . . . . . . . . . . . . .
          <w:br/>
           Ты улетел, восторг счастливый,
          <w:br/>
           И вы, прелестные мечты,
          <w:br/>
           Весенней жизни красоты,
          <w:br/>
           Ах! вы увяли, как средь нивы
          <w:br/>
           На миг блеснувшие цветы!
          <w:br/>
           Зачем, зачем тоске унылой
          <w:br/>
           Младое сердце он отдал?
          <w:br/>
           Давно ли он с супругой милой
          <w:br/>
           Одну лишь радость в жизни знал?
          <w:br/>
           Бывало, братья удалые
          <w:br/>
           Сбирались шумною толпой:
          <w:br/>
           Меж них младая Евпраксия
          <w:br/>
           Была веселости душой,
          <w:br/>
           И час вечернего досуга
          <w:br/>
           В беседе дружеского круга,
          <w:br/>
           Как чистый, быстрый миг, летел.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2022-04-22T03:04:41+03:00</dcterms:created>
  <dcterms:modified xsi:type="dcterms:W3CDTF">2022-04-22T03:04:41+03:00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