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Входите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Входите все. Во внутренних покоях
          <w:br/>
          Завета нет, хоть тайна здесь лежит.
          <w:br/>
          Старинных книг на древних аналоях
          <w:br/>
          Смущает вас оцепеневший вид.
          <w:br/>
          <w:br/>
          Здесь в них жива святая тайна бога,
          <w:br/>
          И этим древностям истленья нет.
          <w:br/>
          Вы, гордые, что создали так много,
          <w:br/>
          Внушитель ваш и зодчий — здешний свет.
          <w:br/>
          <w:br/>
          Напрасно вы исторгнули безбожно
          <w:br/>
          Крикливые хуленья на творца.
          <w:br/>
          Вы все, рабы свободы невозможной,
          <w:br/>
          Смутитесь здесь пред тайной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2022-03-18T01:34:46+03:00</dcterms:created>
  <dcterms:modified xsi:type="dcterms:W3CDTF">2022-03-18T01:34:46+03:00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