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свершился мой жена съ тобою бракъ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свершился мой жена съ тобою бракъ:
          <w:br/>
           Что я хотелъ найти, не делалося такъ.
          <w:br/>
           Жена ему на то: не те ужъ ныне годы,
          <w:br/>
           Трудненько то найти, что вывелось изъ моды.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2022-04-24T01:03:09+03:00</dcterms:created>
  <dcterms:modified xsi:type="dcterms:W3CDTF">2022-04-24T01:03:09+03:00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