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"Вчерашний день, часу в шестом..."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Вчерашний день, часу в шестом,
          <w:br/>
          Зашел я на Сенную;
          <w:br/>
          Там били женщину кнутом,
          <w:br/>
          Крестьянку молодую.
          <w:br/>
          <w:br/>
          Ни звука из ее груди,
          <w:br/>
          Лишь бич свистал, играя...
          <w:br/>
          И Музе я сказал: "Гляди!
          <w:br/>
          Сестра твоя родная!"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2021-11-10T10:56:17+03:00</dcterms:created>
  <dcterms:modified xsi:type="dcterms:W3CDTF">2021-11-10T10:56:17+03:00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