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Вчерашний день погас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Вчерашний день погас,
          <w:br/>
           А нынешний не начат,
          <w:br/>
           И утро, без прикрас,
          <w:br/>
           Актрисою заплачет.
          <w:br/>
          <w:br/>
          Без грима, нагишом,
          <w:br/>
           Приходит утром утро,
          <w:br/>
           А далее — в мешок —
          <w:br/>
           Забот, зевот… И мудро
          <w:br/>
          <w:br/>
          Что утро настает,
          <w:br/>
           И день не обозначен,
          <w:br/>
           И ты небрит и мрачен.
          <w:br/>
           Светлеет. День не начат,
          <w:br/>
           Но он пешком идёт.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2022-04-23T10:08:38+03:00</dcterms:created>
  <dcterms:modified xsi:type="dcterms:W3CDTF">2022-04-23T10:08:38+03:00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