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Вы, 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Вы, те, что носите на плечах мертвый шар,
          <w:br/>
          Наполненный Бог весть какой ничтожной дрянью,
          <w:br/>
          Сумели ли бы вы зажечь в себе пожар
          <w:br/>
          Такой, как я зажег за недоступной гранью?
          <w:br/>
          Вы, те, что учитесь, чтоб ничего не знать,
          <w:br/>
          Вы, незнакомые с восторгом восприятья,
          <w:br/>
          Вы, пролетарии и блещущая знать,
          <w:br/>
          Я вас не допущу до нового распятья.
          <w:br/>
          Все светозарное в вас пробуждает злость, —
          <w:br/>
          Будь это Сам Господь или поэта строфы.
          <w:br/>
          Но помните одно: забит последний гвоздь,
          <w:br/>
          Что кован для Креста, — и нет второй Голгофы!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2022-03-22T13:20:05+03:00</dcterms:created>
  <dcterms:modified xsi:type="dcterms:W3CDTF">2022-03-22T13:20:05+03:00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