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родились певцом и пажем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родились певцом и пажем.
          <w:br/>
          Я — с золотом в кудрях.
          <w:br/>
          Мы — молоды, и мы еще расскажем
          <w:br/>
          О королях.
          <w:br/>
          <w:br/>
          Настроив лютню и виолу,
          <w:br/>
          Расскажем в золоте сентябрьских аллей,
          <w:br/>
          Какое отвращение к престолу
          <w:br/>
          У королей.
          <w:br/>
          <w:br/>
          В них — демон самообороны,
          <w:br/>
          Величия их возмущает роль, —
          <w:br/>
          И мой король не выдержит корону;
          <w:br/>
          Как ваш король.
          <w:br/>
          <w:br/>
          Напрасно перед их глазами
          <w:br/>
          Мы простираемся в земной пыли, —
          <w:br/>
          И — короли — они не знают сами,
          <w:br/>
          Что — короли!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2022-03-18T22:49:15+03:00</dcterms:created>
  <dcterms:modified xsi:type="dcterms:W3CDTF">2022-03-18T22:49:15+03:00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