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Выводок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стреляй, охотник!
          <w:br/>
          Собака, не спеши!
          <w:br/>
          Уточка с утятами
          <w:br/>
          Плывут сквозь камыши.
          <w:br/>
          <w:br/>
          До того красивые!
          <w:br/>
          До того счастливые!
          <w:br/>
          Не дыши, охотник!
          <w:br/>
          Собака, не шурши!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2022-03-19T04:15:47+03:00</dcterms:created>
  <dcterms:modified xsi:type="dcterms:W3CDTF">2022-03-19T04:15:47+03:00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