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Высокой горести моей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Высокой горести моей —
          <w:br/>
          Смиренные следы:
          <w:br/>
          На синей варежке моей —
          <w:br/>
          Две восковых слезы.
          <w:br/>
          <w:br/>
          В продрогшей церковке — мороз,
          <w:br/>
          Пар от дыханья — густ.
          <w:br/>
          И с синим ладаном слилось
          <w:br/>
          Дыханье наших уст.
          <w:br/>
          <w:br/>
          Отметили ли Вы, дружок,
          <w:br/>
          — Смиреннее всего —
          <w:br/>
          Среди других дымков — дымок
          <w:br/>
          Дыханья моего?
          <w:br/>
          <w:br/>
          Безукоризненностью рук
          <w:br/>
          Во всем родном краю
          <w:br/>
          Прославленный — простите, друг,
          <w:br/>
          Что в варежках стою!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2022-03-18T22:49:23+03:00</dcterms:created>
  <dcterms:modified xsi:type="dcterms:W3CDTF">2022-03-18T22:49:23+03:00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