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Высокомерная муха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Лошакъ большое бремя несъ:
          <w:br/>
           А именно телегу везъ:
          <w:br/>
           Грузна была телега:
          <w:br/>
           Хотя у лошака и не велика нѣга;
          <w:br/>
           Однако онъ
          <w:br/>
           Не слонъ:
          <w:br/>
           И естьли взрючено пудъ тритцать; такъ потянетъ,
          <w:br/>
           Попрѣетъ и устанетъ.
          <w:br/>
           А муха на возу бренчитъ,
          <w:br/>
           И лошаку, ступай, кричитъ,
          <w:br/>
           Ступай скоряй, ступай, иль я пустое мѣлю?
          <w:br/>
           Не довезешъ меня ты едакъ и въ недѣлю,
          <w:br/>
           Туда, куда я цѣлю:
          <w:br/>
           Какъ будто тотъ лошакъ для мухи подряженъ,
          <w:br/>
           И для нее впряженъ.
          <w:br/>
           Ярится муха дюже;
          <w:br/>
           Хотя она боярыня мѣлка:
          <w:br/>
           И жестоко кричитъ на лошака,
          <w:br/>
           На то, что онъ везетъ телегу неуклюже.
          <w:br/>
           Раздулась барыня; но есть и у людей
          <w:br/>
           Такія господа, которыя и туже,
          <w:br/>
           Раздувшися гоняютъ лошадей,
          <w:br/>
           Которы возятъ ихъ, и коихъ сами хуже.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2022-04-24T20:39:23+03:00</dcterms:created>
  <dcterms:modified xsi:type="dcterms:W3CDTF">2022-04-24T20:39:23+03:00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