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Высшая мудрость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Петру Ларионову
          <w:br/>
          <w:br/>
          Я испытал все испытанья.
          <w:br/>
          Я все познания познал.
          <w:br/>
          Я изжелал свои желанья.
          <w:br/>
          Я молодость отмолодал.
          <w:br/>
          Давно все найдены, и снова
          <w:br/>
          Потеряны мои пути…
          <w:br/>
          Одна отныне есть основа:
          <w:br/>
          Простить и умолять: «Прости».
          <w:br/>
          Жизнь и отрадна, и страданна,
          <w:br/>
          И всю ее принять сумей.
          <w:br/>
          Мечта свята. Мысль окаянна.
          <w:br/>
          Без мысли жизнь всегда живей.
          <w:br/>
          Не разрешай проблем вселенной,
          <w:br/>
          Не зная существа проблем.
          <w:br/>
          Впивай душою вдохновенной.
          <w:br/>
          Святую музыку поэм.
          <w:br/>
          Внемли страстям! природе! винам!
          <w:br/>
          Устраивай бездумный пир!
          <w:br/>
          И славь на языке орлином
          <w:br/>
          Тебе — на время данный! — мир!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2022-03-22T11:41:15+03:00</dcterms:created>
  <dcterms:modified xsi:type="dcterms:W3CDTF">2022-03-22T11:41:15+03:00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