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Вязы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вам иду с верою,
          <w:br/>
           В вашу мощь уверовав…
          <w:br/>
           Не оскорблю ни одного дерева —
          <w:br/>
           Ни на одном не повешусь.
          <w:br/>
          <w:br/>
          Милые мои вязы,
          <w:br/>
           Вы мне как братья,
          <w:br/>
           Давайте начнем с азбуки,
          <w:br/>
           Всю жизнь сначала.
          <w:br/>
          <w:br/>
          В детстве был я огненно-рыжим,
          <w:br/>
           Почти красным.
          <w:br/>
           Как столько прожил
          <w:br/>
           в выжил —
          <w:br/>
           Самому не ясно.
          <w:br/>
          <w:br/>
          А все мне мало,
          <w:br/>
           Мало!
          <w:br/>
          <w:br/>
          Вы смените листья —
          <w:br/>
           Для вас опять лето.
          <w:br/>
           А со мной —
          <w:br/>
           Раз оголиться
          <w:br/>
           И моя песня спета.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2022-04-23T00:38:08+03:00</dcterms:created>
  <dcterms:modified xsi:type="dcterms:W3CDTF">2022-04-23T00:38:08+03:00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