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Гадалка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божеского роста,
          <w:br/>
           Ни запредельной тьмы.
          <w:br/>
           Она актриса просто,
          <w:br/>
           Наивна, как подросток,
          <w:br/>
           И весела, как мы.
          <w:br/>
          <w:br/>
          Цыганка Мариула
          <w:br/>
           Раздула свой очаг,
          <w:br/>
           Смугла и остроскула,
          <w:br/>
           С лихим клеймом разгула
          <w:br/>
           И с пламенем в очах.
          <w:br/>
          <w:br/>
          А вот еще приманка!
          <w:br/>
           Развернут в ночь роман.
          <w:br/>
           Заведена шарманка.
          <w:br/>
           Гадает хиромантка,
          <w:br/>
           Девица Ленорман.
          <w:br/>
          <w:br/>
          Но грацией, и грустью,
          <w:br/>
           И гибелью горда,
          <w:br/>
           Но руки в тщетном хрусте
          <w:br/>
           Заломлены… Не трусьте
          <w:br/>
           Гадалки, господа!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2022-04-22T18:22:43+03:00</dcterms:created>
  <dcterms:modified xsi:type="dcterms:W3CDTF">2022-04-22T18:22:43+03:00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